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CDE3" w14:textId="77777777" w:rsidR="00A32C91" w:rsidRPr="00E07524" w:rsidRDefault="00A32C91" w:rsidP="00A32C91">
      <w:pPr>
        <w:rPr>
          <w:b/>
        </w:rPr>
      </w:pPr>
      <w:bookmarkStart w:id="0" w:name="_GoBack"/>
      <w:bookmarkEnd w:id="0"/>
      <w:r>
        <w:rPr>
          <w:b/>
        </w:rPr>
        <w:t>Informationen zu Professor Dr</w:t>
      </w:r>
      <w:r w:rsidRPr="00E07524">
        <w:rPr>
          <w:b/>
        </w:rPr>
        <w:t xml:space="preserve">. Johner </w:t>
      </w:r>
    </w:p>
    <w:p w14:paraId="5B3B652A" w14:textId="77777777" w:rsidR="00A32C91" w:rsidRDefault="00A32C91" w:rsidP="00A32C91">
      <w:r>
        <w:t xml:space="preserve">Dr. Christian Johner ist Professor für Software-Engineering an der Hochschule Konstanz. Seit 24 Jahren arbeitet er an der Nahstelle von Medizin/Gesundheitswesen, IT und Qualitätssicherung. Mit seinem Institut berät er seit 10 Jahren Medizinproduktehersteller beim Etablieren von Qualitätsmanagementsystemen und Erstellen von Produktakten. </w:t>
      </w:r>
      <w:proofErr w:type="gramStart"/>
      <w:r>
        <w:t>Des weiteren ist</w:t>
      </w:r>
      <w:proofErr w:type="gramEnd"/>
      <w:r>
        <w:t xml:space="preserve"> er Mitglied in verschiedenen Normengremien</w:t>
      </w:r>
      <w:r w:rsidRPr="00263AAF">
        <w:t>.</w:t>
      </w:r>
    </w:p>
    <w:p w14:paraId="10A4E516" w14:textId="77777777" w:rsidR="00A32C91" w:rsidRPr="00E07524" w:rsidRDefault="00A32C91" w:rsidP="00A32C91">
      <w:r>
        <w:t xml:space="preserve">Christian Johner lehrte oder lehrt neben der Hochschule Konstanz auch </w:t>
      </w:r>
      <w:r w:rsidRPr="00263AAF">
        <w:t>an der Donau-Universität Krems, der Universität St. Gallen</w:t>
      </w:r>
      <w:r>
        <w:t>,</w:t>
      </w:r>
      <w:r w:rsidRPr="00263AAF">
        <w:t xml:space="preserve"> der Julius-Maximilians-Universität Würzburg</w:t>
      </w:r>
      <w:r>
        <w:t xml:space="preserve"> und der</w:t>
      </w:r>
      <w:r w:rsidRPr="00263AAF">
        <w:t xml:space="preserve"> Stanford University.</w:t>
      </w:r>
      <w:r>
        <w:t xml:space="preserve"> </w:t>
      </w:r>
    </w:p>
    <w:p w14:paraId="1F0ED647" w14:textId="77777777" w:rsidR="00161645" w:rsidRPr="00334632" w:rsidRDefault="00161645" w:rsidP="00283664"/>
    <w:sectPr w:rsidR="00161645" w:rsidRPr="00334632" w:rsidSect="009459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2FE"/>
    <w:multiLevelType w:val="hybridMultilevel"/>
    <w:tmpl w:val="D430B410"/>
    <w:lvl w:ilvl="0" w:tplc="4E7A1242">
      <w:start w:val="1"/>
      <w:numFmt w:val="bullet"/>
      <w:pStyle w:val="Listenabsatz"/>
      <w:lvlText w:val=""/>
      <w:lvlJc w:val="left"/>
      <w:pPr>
        <w:ind w:left="36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1"/>
    <w:rsid w:val="00012EB2"/>
    <w:rsid w:val="00161645"/>
    <w:rsid w:val="001D0164"/>
    <w:rsid w:val="00283664"/>
    <w:rsid w:val="00334632"/>
    <w:rsid w:val="004443D0"/>
    <w:rsid w:val="007B3891"/>
    <w:rsid w:val="007E0DA4"/>
    <w:rsid w:val="00841508"/>
    <w:rsid w:val="008B52F4"/>
    <w:rsid w:val="009459F8"/>
    <w:rsid w:val="00A32C91"/>
    <w:rsid w:val="00B14BFE"/>
    <w:rsid w:val="00B47181"/>
    <w:rsid w:val="00CE3B57"/>
    <w:rsid w:val="00D91882"/>
    <w:rsid w:val="00E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A34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C91"/>
    <w:pPr>
      <w:spacing w:after="120" w:line="280" w:lineRule="atLeast"/>
    </w:pPr>
    <w:rPr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47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47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471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C0000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471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C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334632"/>
    <w:pPr>
      <w:pBdr>
        <w:bottom w:val="single" w:sz="8" w:space="4" w:color="CC0000"/>
      </w:pBdr>
      <w:spacing w:after="300"/>
      <w:contextualSpacing/>
    </w:pPr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34632"/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47181"/>
    <w:rPr>
      <w:rFonts w:asciiTheme="majorHAnsi" w:eastAsiaTheme="majorEastAsia" w:hAnsiTheme="majorHAnsi" w:cstheme="majorBidi"/>
      <w:b/>
      <w:bCs/>
      <w:color w:val="CC0000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47181"/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Listenabsatz">
    <w:name w:val="List Paragraph"/>
    <w:basedOn w:val="Standard"/>
    <w:uiPriority w:val="34"/>
    <w:qFormat/>
    <w:rsid w:val="00283664"/>
    <w:pPr>
      <w:numPr>
        <w:numId w:val="1"/>
      </w:numPr>
      <w:contextualSpacing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D9188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D91882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2"/>
    </w:rPr>
  </w:style>
  <w:style w:type="character" w:styleId="SchwacheHervorhebung">
    <w:name w:val="Subtle Emphasis"/>
    <w:basedOn w:val="Absatzstandardschriftart"/>
    <w:uiPriority w:val="19"/>
    <w:rsid w:val="008B52F4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8B52F4"/>
    <w:rPr>
      <w:sz w:val="22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012EB2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012EB2"/>
    <w:rPr>
      <w:i/>
      <w:iCs/>
      <w:color w:val="000000" w:themeColor="text1"/>
      <w:sz w:val="22"/>
    </w:rPr>
  </w:style>
  <w:style w:type="paragraph" w:customStyle="1" w:styleId="Anleitung">
    <w:name w:val="Anleitung"/>
    <w:basedOn w:val="Standard"/>
    <w:next w:val="Standard"/>
    <w:qFormat/>
    <w:rsid w:val="007E0DA4"/>
    <w:pPr>
      <w:spacing w:after="200" w:line="276" w:lineRule="auto"/>
    </w:pPr>
    <w:rPr>
      <w:rFonts w:ascii="Calibri" w:eastAsia="Calibri" w:hAnsi="Calibri" w:cs="Times New Roman"/>
      <w:i/>
      <w:color w:val="808080" w:themeColor="background1" w:themeShade="80"/>
      <w:szCs w:val="22"/>
      <w:lang w:eastAsia="en-US"/>
    </w:rPr>
  </w:style>
  <w:style w:type="character" w:styleId="Link">
    <w:name w:val="Hyperlink"/>
    <w:basedOn w:val="Absatzstandardschriftart"/>
    <w:uiPriority w:val="99"/>
    <w:unhideWhenUsed/>
    <w:rsid w:val="007B3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C91"/>
    <w:pPr>
      <w:spacing w:after="120" w:line="280" w:lineRule="atLeast"/>
    </w:pPr>
    <w:rPr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47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47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471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C0000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471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C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334632"/>
    <w:pPr>
      <w:pBdr>
        <w:bottom w:val="single" w:sz="8" w:space="4" w:color="CC0000"/>
      </w:pBdr>
      <w:spacing w:after="300"/>
      <w:contextualSpacing/>
    </w:pPr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34632"/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47181"/>
    <w:rPr>
      <w:rFonts w:asciiTheme="majorHAnsi" w:eastAsiaTheme="majorEastAsia" w:hAnsiTheme="majorHAnsi" w:cstheme="majorBidi"/>
      <w:b/>
      <w:bCs/>
      <w:color w:val="CC0000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47181"/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Listenabsatz">
    <w:name w:val="List Paragraph"/>
    <w:basedOn w:val="Standard"/>
    <w:uiPriority w:val="34"/>
    <w:qFormat/>
    <w:rsid w:val="00283664"/>
    <w:pPr>
      <w:numPr>
        <w:numId w:val="1"/>
      </w:numPr>
      <w:contextualSpacing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D9188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D91882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2"/>
    </w:rPr>
  </w:style>
  <w:style w:type="character" w:styleId="SchwacheHervorhebung">
    <w:name w:val="Subtle Emphasis"/>
    <w:basedOn w:val="Absatzstandardschriftart"/>
    <w:uiPriority w:val="19"/>
    <w:rsid w:val="008B52F4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8B52F4"/>
    <w:rPr>
      <w:sz w:val="22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012EB2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012EB2"/>
    <w:rPr>
      <w:i/>
      <w:iCs/>
      <w:color w:val="000000" w:themeColor="text1"/>
      <w:sz w:val="22"/>
    </w:rPr>
  </w:style>
  <w:style w:type="paragraph" w:customStyle="1" w:styleId="Anleitung">
    <w:name w:val="Anleitung"/>
    <w:basedOn w:val="Standard"/>
    <w:next w:val="Standard"/>
    <w:qFormat/>
    <w:rsid w:val="007E0DA4"/>
    <w:pPr>
      <w:spacing w:after="200" w:line="276" w:lineRule="auto"/>
    </w:pPr>
    <w:rPr>
      <w:rFonts w:ascii="Calibri" w:eastAsia="Calibri" w:hAnsi="Calibri" w:cs="Times New Roman"/>
      <w:i/>
      <w:color w:val="808080" w:themeColor="background1" w:themeShade="80"/>
      <w:szCs w:val="22"/>
      <w:lang w:eastAsia="en-US"/>
    </w:rPr>
  </w:style>
  <w:style w:type="character" w:styleId="Link">
    <w:name w:val="Hyperlink"/>
    <w:basedOn w:val="Absatzstandardschriftart"/>
    <w:uiPriority w:val="99"/>
    <w:unhideWhenUsed/>
    <w:rsid w:val="007B3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Macintosh Word</Application>
  <DocSecurity>0</DocSecurity>
  <Lines>4</Lines>
  <Paragraphs>1</Paragraphs>
  <ScaleCrop>false</ScaleCrop>
  <Company>Johner-Institut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Johner</dc:creator>
  <cp:keywords/>
  <dc:description/>
  <cp:lastModifiedBy>Priskilla Natasha</cp:lastModifiedBy>
  <cp:revision>2</cp:revision>
  <dcterms:created xsi:type="dcterms:W3CDTF">2015-10-14T21:01:00Z</dcterms:created>
  <dcterms:modified xsi:type="dcterms:W3CDTF">2015-10-14T21:01:00Z</dcterms:modified>
</cp:coreProperties>
</file>